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ABC9" w14:textId="47496009" w:rsidR="00790985" w:rsidRPr="00731897" w:rsidRDefault="00790985" w:rsidP="00C72BF5">
      <w:pPr>
        <w:spacing w:after="0"/>
        <w:rPr>
          <w:b/>
          <w:sz w:val="36"/>
        </w:rPr>
      </w:pPr>
      <w:r w:rsidRPr="00731897">
        <w:rPr>
          <w:b/>
          <w:sz w:val="36"/>
        </w:rPr>
        <w:t xml:space="preserve">MOON </w:t>
      </w:r>
      <w:r w:rsidR="007E7236">
        <w:rPr>
          <w:b/>
          <w:sz w:val="36"/>
        </w:rPr>
        <w:t>CIAO</w:t>
      </w:r>
      <w:r w:rsidR="00F03EE9">
        <w:rPr>
          <w:b/>
          <w:sz w:val="36"/>
        </w:rPr>
        <w:t xml:space="preserve"> </w:t>
      </w:r>
      <w:r w:rsidR="00191F74">
        <w:rPr>
          <w:b/>
          <w:sz w:val="36"/>
        </w:rPr>
        <w:t>FOLD</w:t>
      </w:r>
    </w:p>
    <w:p w14:paraId="375DE41E" w14:textId="77777777" w:rsidR="0022616A" w:rsidRDefault="0022616A" w:rsidP="004D14E9">
      <w:pPr>
        <w:spacing w:after="0"/>
        <w:rPr>
          <w:b/>
          <w:sz w:val="18"/>
          <w:szCs w:val="18"/>
        </w:rPr>
      </w:pPr>
    </w:p>
    <w:p w14:paraId="656D700D" w14:textId="77777777" w:rsidR="0022616A" w:rsidRDefault="0022616A" w:rsidP="004D14E9">
      <w:pPr>
        <w:spacing w:after="0"/>
        <w:rPr>
          <w:b/>
          <w:sz w:val="18"/>
          <w:szCs w:val="18"/>
        </w:rPr>
      </w:pPr>
    </w:p>
    <w:p w14:paraId="2188186C" w14:textId="2805111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</w:t>
      </w:r>
    </w:p>
    <w:p w14:paraId="7D1DB3A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Pečlivo si prečítajte tieto pokyny a uchovajte pre budúce použitie. Pri nedodržaní </w:t>
      </w:r>
      <w:r w:rsidR="00AE5C2C" w:rsidRPr="00FC485D">
        <w:rPr>
          <w:sz w:val="18"/>
          <w:szCs w:val="18"/>
        </w:rPr>
        <w:t xml:space="preserve">těchto </w:t>
      </w:r>
      <w:r w:rsidRPr="00FC485D">
        <w:rPr>
          <w:sz w:val="18"/>
          <w:szCs w:val="18"/>
        </w:rPr>
        <w:t>pokynov môže byť bezpečie Vášho dieťaťa ohrozené.</w:t>
      </w:r>
    </w:p>
    <w:p w14:paraId="77823EB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nedávajte do kočíka ďalšie dieťa, batožinu, tovar alebo príslušenstvo než ako sa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odporúča v nasledujúcich pokynoch.</w:t>
      </w:r>
    </w:p>
    <w:p w14:paraId="5AAD2170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nenechávajte dieťa v kočíku bez dozoru. Môže to byť nebezpečné.</w:t>
      </w:r>
    </w:p>
    <w:p w14:paraId="3EE8A49F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Pri zmenách nastavení kočíka sa vždy uistite, že sa telo dieťaťa nedotýka pohyblivých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častí kočíka.</w:t>
      </w:r>
    </w:p>
    <w:p w14:paraId="7E0046EB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Vždy používajte bezpečnostné pásy, ktoré sú súčasťou kočíka, aby ste zamedzili vážnemu zraneniu spôsobené pádom alebo vykĺznutiu.</w:t>
      </w:r>
    </w:p>
    <w:p w14:paraId="6BAD996F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nedovoľte Vášmu dieťaťu sa stavať na sedák kočíka.</w:t>
      </w:r>
    </w:p>
    <w:p w14:paraId="7DE41F19" w14:textId="77777777" w:rsidR="000D1E2E" w:rsidRPr="00FC485D" w:rsidRDefault="000D1E2E" w:rsidP="000D1E2E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r w:rsidRPr="00FC485D">
        <w:rPr>
          <w:b/>
          <w:bCs/>
          <w:sz w:val="18"/>
          <w:szCs w:val="18"/>
        </w:rPr>
        <w:t>Nikdy nemanipulujte so športovým sedákom, ak je dieťa vnútri.</w:t>
      </w:r>
    </w:p>
    <w:p w14:paraId="3389F1F3" w14:textId="77777777" w:rsidR="000D1E2E" w:rsidRPr="00FC485D" w:rsidRDefault="000D1E2E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nepolohujte opierku chrbta, keď je Vaše dieťa v kočíku.</w:t>
      </w:r>
    </w:p>
    <w:p w14:paraId="4E13D87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Tento kočík je navrhnutý len na prevážanie iba jedného dieťaťa.</w:t>
      </w:r>
    </w:p>
    <w:p w14:paraId="6A63F0E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nevešajte batožinu za rukoväte, pretože kočík sa stane nestabilným a hrozí riziko prevrhnutia kočíka.</w:t>
      </w:r>
    </w:p>
    <w:p w14:paraId="171D6CB7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nepoužívajte kočík na eskalátoroch a schodoch. Vždy zložte a preneste.</w:t>
      </w:r>
    </w:p>
    <w:p w14:paraId="5EE0750E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Na prekonanie nerovnosti na ceste alebo schodu musíte prednú časť kočíka a tiež zadnú časť nadvihnúť</w:t>
      </w:r>
    </w:p>
    <w:p w14:paraId="63F78C5A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Pri parkovaní kočíka vždy zaistite všetky brzdy.</w:t>
      </w:r>
    </w:p>
    <w:p w14:paraId="2AD0329C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Pred vložením dieťa do kočíka, tak sa vždy uistite, že je kočík správne postavený a že sú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všetky zámky správne zaistené.</w:t>
      </w:r>
    </w:p>
    <w:p w14:paraId="1032635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Dodržujte nosnosť kočíka, inak sa kočík stane nestabilným. Tento kočík je navrhnutý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len pre jedno dieťa od 0 - 36 mesiacov a hmotnosti do </w:t>
      </w:r>
      <w:r w:rsidR="00DE1DE4" w:rsidRPr="00FC485D">
        <w:rPr>
          <w:sz w:val="18"/>
          <w:szCs w:val="18"/>
        </w:rPr>
        <w:t>22</w:t>
      </w:r>
      <w:r w:rsidRPr="00FC485D">
        <w:rPr>
          <w:sz w:val="18"/>
          <w:szCs w:val="18"/>
        </w:rPr>
        <w:t>kg.</w:t>
      </w:r>
    </w:p>
    <w:p w14:paraId="7818C954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Všetok náklad v nákupnom košíku nesmie prekročiť 3kg.</w:t>
      </w:r>
    </w:p>
    <w:p w14:paraId="69F0907A" w14:textId="1F061302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Maximálna nosnosť tašky je </w:t>
      </w:r>
      <w:r w:rsidR="001D15BB">
        <w:rPr>
          <w:sz w:val="18"/>
          <w:szCs w:val="18"/>
        </w:rPr>
        <w:t>1</w:t>
      </w:r>
      <w:r w:rsidRPr="00FC485D">
        <w:rPr>
          <w:sz w:val="18"/>
          <w:szCs w:val="18"/>
        </w:rPr>
        <w:t xml:space="preserve"> kg.</w:t>
      </w:r>
    </w:p>
    <w:p w14:paraId="4CE386FD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Športový sedák nie je vhodný pre dieťa do 6 mesiacov.</w:t>
      </w:r>
    </w:p>
    <w:p w14:paraId="4FBE7C9D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nepoužívajte kočík v priamej blízkosti otvoreného ohňa, plameňov, grilu alebo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ohrievača.</w:t>
      </w:r>
    </w:p>
    <w:p w14:paraId="59BF71AB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nepoužívajte kočík, ak chýba nejaký skrutka, matka, podložka alebo v prípade,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že je nejaká časť kočíka poškodená.</w:t>
      </w:r>
    </w:p>
    <w:p w14:paraId="207896C6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Nikdy nepoužívajte kočík pre jazdu na kolieskových korčuliach alebo behanie.</w:t>
      </w:r>
    </w:p>
    <w:p w14:paraId="4D3CE1C0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Vždy používajte ramenné popruhy spolu s bedrovými pásmi.</w:t>
      </w:r>
    </w:p>
    <w:p w14:paraId="33AD68F4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Priebežne kočík kontrolujte, udržiavajte a čistite.</w:t>
      </w:r>
    </w:p>
    <w:p w14:paraId="1EA02931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Záruka:</w:t>
      </w:r>
    </w:p>
    <w:p w14:paraId="0158FA6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Záruka sa vzťahuje na chyby materiálu a výrobné chyby spôsobené výrobcom, ktoré sa prejavia v záručnej dobe. Výrobok musí byť riadne skladovaný, ošetrovaný a udržiavaný podľa návodu.</w:t>
      </w:r>
    </w:p>
    <w:p w14:paraId="4D8AB401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 sa nevťahuje na:</w:t>
      </w:r>
    </w:p>
    <w:p w14:paraId="5D2876DC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1) Mechanické poškodenie konštrukcie alebo poťahu (odreniny konštrukcie a následné hrdzaveniu vo vlhkom prostredí, roztrhnutie, prederavenie, rozpáraniu poťahu, zaškrtnutie látkového poťahu)</w:t>
      </w:r>
    </w:p>
    <w:p w14:paraId="7464BBD2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2) Prasknutie, ohnutie, alebo roztrhnutiu - pôsobením nadmernej sily, alebo nedodržaním </w:t>
      </w:r>
      <w:r w:rsidR="00AE5C2C" w:rsidRPr="00FC485D">
        <w:rPr>
          <w:b/>
          <w:sz w:val="18"/>
          <w:szCs w:val="18"/>
        </w:rPr>
        <w:t xml:space="preserve">        </w:t>
      </w:r>
      <w:r w:rsidRPr="00FC485D">
        <w:rPr>
          <w:b/>
          <w:sz w:val="18"/>
          <w:szCs w:val="18"/>
        </w:rPr>
        <w:t>postupu v návode, resp. preťažovaniu výrobku a následné komplikácie s týmto spojené.</w:t>
      </w:r>
    </w:p>
    <w:p w14:paraId="578668B0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3) Časti poškodené bežným mechanickým opotrebením (jazdené kolieska a puzdrá, vôľa pohyblivých spojov, vŕzganie pri nedostatočnom mazaní, farebné odlišnosti spôsobené trením, ohýbaním na exponovaný miestach, nevhodným čistením, zatečením, slnečným žiarením)</w:t>
      </w:r>
    </w:p>
    <w:p w14:paraId="5A6B1C73" w14:textId="77777777" w:rsidR="00731897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4) Nárok na záručnú opravu zaniká, ak sa zistilo, že k poškodeniu výrobku došlo nevhodnou alebo násilnou manipuláciou, iným mechanickým poškodením, bežným opotrebením pri používaní výrobku, nevhodným čistením pod.</w:t>
      </w:r>
    </w:p>
    <w:p w14:paraId="5A2F52EC" w14:textId="77777777" w:rsidR="009422B2" w:rsidRPr="00FC485D" w:rsidRDefault="009422B2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5) Záruka sa nevzťahuje na vyblednutie látky. Aby bola zachovaná stálofarebnosť pri pôsobení slnečným žiarením, tak by látky u kočíku museli byť opatrené špeciálnou chemickou úpravou. Akékoľvek chemické prípravky môžu mať nepriaznivý vplyv na zdravie a vývoj Vášho dieťaťa.</w:t>
      </w:r>
    </w:p>
    <w:p w14:paraId="648D1E32" w14:textId="77777777" w:rsidR="009237C2" w:rsidRPr="00FC485D" w:rsidRDefault="009237C2" w:rsidP="004D14E9">
      <w:pPr>
        <w:spacing w:after="0"/>
        <w:rPr>
          <w:b/>
          <w:sz w:val="18"/>
          <w:szCs w:val="18"/>
        </w:rPr>
      </w:pPr>
    </w:p>
    <w:p w14:paraId="14CC44AD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Starostlivosť a údržba:</w:t>
      </w:r>
    </w:p>
    <w:p w14:paraId="7B735286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Priebežne kočík udržujte a premazávajte všetky pohyblivé časti silikónovým olejom.</w:t>
      </w:r>
      <w:r w:rsidR="005E4EAA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Odporúčame WD40. Zaistíte si tak plynulú jazdu.</w:t>
      </w:r>
    </w:p>
    <w:p w14:paraId="1231C8EE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Na čistenie sedáka použite vlhkú handru a nechajte voľne usušiť.</w:t>
      </w:r>
    </w:p>
    <w:p w14:paraId="1AF61BD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Priebežne kočík kontrolujte. Ak nejaká súčiastka, skrutka alebo matička chýba, je</w:t>
      </w:r>
      <w:r w:rsidR="005E4EAA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uvoľnená, zlomená alebo inak zničená, tak vždy ihneď opravte alebo nahraďte.</w:t>
      </w:r>
    </w:p>
    <w:p w14:paraId="6E95F41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Ak je kočík poškodený alebo nefunkčný, tak prestaňte kočík používať.</w:t>
      </w:r>
    </w:p>
    <w:p w14:paraId="09C22E63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Konštrukciu kočíka čistite bežným čistiacim prostriedkom a teplou vodou.</w:t>
      </w:r>
    </w:p>
    <w:p w14:paraId="797A549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Vystavovanie priamemu slnečnému žiareniu môže spôsobiť vyblednutie farebného </w:t>
      </w:r>
      <w:r w:rsidR="005E4EAA" w:rsidRPr="00FC485D">
        <w:rPr>
          <w:sz w:val="18"/>
          <w:szCs w:val="18"/>
        </w:rPr>
        <w:t xml:space="preserve">textilního </w:t>
      </w:r>
      <w:r w:rsidRPr="00FC485D">
        <w:rPr>
          <w:sz w:val="18"/>
          <w:szCs w:val="18"/>
        </w:rPr>
        <w:t>materiálu na kočíku.</w:t>
      </w:r>
    </w:p>
    <w:p w14:paraId="650B3F40" w14:textId="1EEC69F3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• Priebežne kontrolujte skrutky a osičky u koliesok kočíka a v prípade poškodenia je okamžite</w:t>
      </w:r>
      <w:r w:rsidR="00D9543F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vymeňte.</w:t>
      </w:r>
    </w:p>
    <w:p w14:paraId="6EA95B67" w14:textId="77777777" w:rsidR="00FC485D" w:rsidRDefault="00FC485D" w:rsidP="004D14E9">
      <w:pPr>
        <w:spacing w:after="0"/>
        <w:rPr>
          <w:b/>
          <w:bCs/>
          <w:sz w:val="18"/>
          <w:szCs w:val="18"/>
        </w:rPr>
      </w:pPr>
    </w:p>
    <w:p w14:paraId="7DDF239E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15794D5A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36AD2D8D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59E99D5E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288E4ACA" w14:textId="77777777" w:rsidR="00F447E9" w:rsidRPr="00166186" w:rsidRDefault="00F447E9" w:rsidP="004D14E9">
      <w:pPr>
        <w:spacing w:after="0"/>
        <w:rPr>
          <w:sz w:val="16"/>
          <w:szCs w:val="16"/>
        </w:rPr>
      </w:pPr>
    </w:p>
    <w:p w14:paraId="4426E7F8" w14:textId="77777777" w:rsidR="00D9543F" w:rsidRPr="00FC485D" w:rsidRDefault="00D9543F" w:rsidP="00EF4ADC">
      <w:pPr>
        <w:spacing w:after="0" w:line="240" w:lineRule="auto"/>
        <w:rPr>
          <w:b/>
          <w:sz w:val="18"/>
          <w:szCs w:val="18"/>
        </w:rPr>
      </w:pPr>
    </w:p>
    <w:p w14:paraId="7613BAF5" w14:textId="77777777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>POZOR! Hlboká vaňa je navrhnutá pre dieťa do 6 mesiacov a váhy dieťaťa do 9kg, pre dieťa, ktoré si samo nesadá alebo</w:t>
      </w:r>
      <w:r w:rsidR="009237C2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nestavia na kolená. Nepoužívajte hlbokú vaňu, keď si dieťa samo sadá a dvíha na kolená!</w:t>
      </w:r>
    </w:p>
    <w:p w14:paraId="6DF834D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UPOZORNENIE! Nevkladajte žiadnu inú ďalšiu matrac o väčšej hrúbke než 15mm.</w:t>
      </w:r>
    </w:p>
    <w:p w14:paraId="660F6B2D" w14:textId="7F224A9F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 xml:space="preserve">Striešku je možné nastaviť do </w:t>
      </w:r>
      <w:r w:rsidR="00573FFC">
        <w:rPr>
          <w:sz w:val="18"/>
          <w:szCs w:val="18"/>
        </w:rPr>
        <w:t>3</w:t>
      </w:r>
      <w:r w:rsidRPr="00FC485D">
        <w:rPr>
          <w:sz w:val="18"/>
          <w:szCs w:val="18"/>
        </w:rPr>
        <w:t xml:space="preserve"> polôh - stlačíte súčasne obe tlačidlá na bočných stranách striešky a</w:t>
      </w:r>
      <w:r w:rsidR="00D9543F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>nastavíte polohu striešky. Na vrchnej časti striešky je madlo na prenášanie. Ak budete prenášať hlbokú vaňu za toto držadlo, tak nastavte striešku do vrchnej pozície.</w:t>
      </w:r>
    </w:p>
    <w:p w14:paraId="788F862B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POZOR! Pred prenášaním hlboké vane za vrchnú madlo sa uistite, že je strieška správne nastavená a zabezpečená vo vrchnej pozícii.</w:t>
      </w:r>
    </w:p>
    <w:p w14:paraId="351B243F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POZOR! Hlboká vaňa musí byť vždy nasadená do konštrukcie podvozka preto smeru jazdy (pri tomto správnom nastavení osoba, ktorá vezie kočík vidí na dieťa v kočíku)</w:t>
      </w:r>
    </w:p>
    <w:p w14:paraId="6D4A4BD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POZOR! Pred nasadením hlboké vane do konštrukcie podvozka vždy použite brzdu.</w:t>
      </w:r>
    </w:p>
    <w:p w14:paraId="4E9E029D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POZOR! Pred použitím sa vždy uistite, že je hlboká vane správne nasadená do konštrukcie podvozka.</w:t>
      </w:r>
    </w:p>
    <w:p w14:paraId="1ED731E1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Akonáhle sa Vaše dieťa vie samo posadiť, tak vždy použite športovú verziu s bezpečnostnými popruhmi.</w:t>
      </w:r>
    </w:p>
    <w:p w14:paraId="1883F03A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POZOR! Pred vysadením hlboké vane z konštrukcie podvozka vždy použite brzdu.</w:t>
      </w:r>
    </w:p>
    <w:p w14:paraId="591E92A8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NEODPÁJAJTE </w:t>
      </w:r>
      <w:r w:rsidR="009237C2" w:rsidRPr="00FC485D">
        <w:rPr>
          <w:b/>
          <w:sz w:val="18"/>
          <w:szCs w:val="18"/>
        </w:rPr>
        <w:t xml:space="preserve">HLBOKÚ KORBU </w:t>
      </w:r>
      <w:r w:rsidRPr="00FC485D">
        <w:rPr>
          <w:b/>
          <w:sz w:val="18"/>
          <w:szCs w:val="18"/>
        </w:rPr>
        <w:t xml:space="preserve">OD </w:t>
      </w:r>
      <w:r w:rsidR="009237C2" w:rsidRPr="00FC485D">
        <w:rPr>
          <w:b/>
          <w:sz w:val="18"/>
          <w:szCs w:val="18"/>
        </w:rPr>
        <w:t>KONŠTRUKCIE</w:t>
      </w:r>
      <w:r w:rsidRPr="00FC485D">
        <w:rPr>
          <w:b/>
          <w:sz w:val="18"/>
          <w:szCs w:val="18"/>
        </w:rPr>
        <w:t>, AK JE DIEŤA VNÚTRI !!!</w:t>
      </w:r>
    </w:p>
    <w:p w14:paraId="04ED178B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NEPRENÁŠAJTE DIEŤA V</w:t>
      </w:r>
      <w:r w:rsidR="009237C2" w:rsidRPr="00FC485D">
        <w:rPr>
          <w:b/>
          <w:sz w:val="18"/>
          <w:szCs w:val="18"/>
        </w:rPr>
        <w:t> HLBOKEJ KORBE</w:t>
      </w:r>
      <w:r w:rsidRPr="00FC485D">
        <w:rPr>
          <w:b/>
          <w:sz w:val="18"/>
          <w:szCs w:val="18"/>
        </w:rPr>
        <w:t>!!!</w:t>
      </w:r>
    </w:p>
    <w:p w14:paraId="16ACE12D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</w:p>
    <w:p w14:paraId="55AF3CA2" w14:textId="44847DD5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Bezpečie dieťaťa je Vašou zodpovednosťou !!!</w:t>
      </w:r>
    </w:p>
    <w:p w14:paraId="3EB5EE1D" w14:textId="32702FCC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pri manipulácii s držadlom vždy dbajte na to, aby bolo dieťa z dosahu pohyblivých častí!</w:t>
      </w:r>
    </w:p>
    <w:p w14:paraId="14E666D3" w14:textId="60207384" w:rsidR="00FF7BE9" w:rsidRPr="00FC485D" w:rsidRDefault="00FF7BE9" w:rsidP="00EF4AD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C485D">
        <w:rPr>
          <w:rStyle w:val="jlqj4b"/>
          <w:rFonts w:cstheme="minorHAnsi"/>
          <w:b/>
          <w:bCs/>
          <w:color w:val="000000"/>
          <w:sz w:val="18"/>
          <w:szCs w:val="18"/>
          <w:shd w:val="clear" w:color="auto" w:fill="F5F5F5"/>
        </w:rPr>
        <w:t>UPOZORNENIE</w:t>
      </w:r>
      <w:r w:rsidRPr="00FC485D">
        <w:rPr>
          <w:b/>
          <w:bCs/>
          <w:sz w:val="18"/>
          <w:szCs w:val="18"/>
        </w:rPr>
        <w:t>:</w:t>
      </w:r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Nedovoľte Vášmu dieťaťu, aby si s týmto výrobkom hralo.</w:t>
      </w:r>
    </w:p>
    <w:p w14:paraId="647CB18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Pri skladanie a rozkladanie kočíka držte dieťa mimo dosahu ohybných častí kočíka!</w:t>
      </w:r>
    </w:p>
    <w:p w14:paraId="1EB2ECC5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Odstráňte plastový obal z dosahu dieťaťa, hrozí nebezpečenstvo udusenia!</w:t>
      </w:r>
    </w:p>
    <w:p w14:paraId="513216E9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Pred použitím sa presvedčte, či sú všetky blokovacie zariadenie zapojené!</w:t>
      </w:r>
    </w:p>
    <w:p w14:paraId="09A5BE37" w14:textId="77777777" w:rsidR="005E4EAA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Akonáhle sa Vaše dieťa vie samo posadiť, tak vždy použite športovú verziu</w:t>
      </w:r>
      <w:r w:rsidR="005E4EAA" w:rsidRPr="00FC485D">
        <w:rPr>
          <w:b/>
          <w:sz w:val="18"/>
          <w:szCs w:val="18"/>
        </w:rPr>
        <w:t xml:space="preserve"> s</w:t>
      </w:r>
    </w:p>
    <w:p w14:paraId="367F081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bezpečnostnými popruhmi.</w:t>
      </w:r>
    </w:p>
    <w:p w14:paraId="4266387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Kombinovaný kočík je určený pre dieťa od narodenia do 3 rokov.</w:t>
      </w:r>
    </w:p>
    <w:p w14:paraId="66910C7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Hlboká korba je určená pre deti maximálne do 6 mesiacov alebo menej, ak si samo dieťa sadá bez pomoci!</w:t>
      </w:r>
    </w:p>
    <w:p w14:paraId="659805E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Športové sedadlo nie je vhodný pre deti mladšie ako 6 mesiacov.</w:t>
      </w:r>
    </w:p>
    <w:p w14:paraId="14272C2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Ponechať dieťa bez dozoru je veľmi nebezpečné!</w:t>
      </w:r>
    </w:p>
    <w:p w14:paraId="3DD4FD8D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UPOZORNENIE: Vždy sa uistite, že je pripevňovacia zariadenie hlbokej korby, športového sedadla alebo autosedačky pred použitím správne zapojené.</w:t>
      </w:r>
    </w:p>
    <w:p w14:paraId="2F0FE4F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POZOR! Ak meníte nastavenie, tak vždy pridržte sedák a uistite sa, že je kočík zabrzdený.</w:t>
      </w:r>
    </w:p>
    <w:p w14:paraId="0FCF89F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Nepripájajte ku kočíku skate pre druhé dieťa !!!</w:t>
      </w:r>
    </w:p>
    <w:p w14:paraId="27EB642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Akékoľvek príslušenstvo, ktoré nie je schválenou značkou Moon sa nesmie používať.</w:t>
      </w:r>
    </w:p>
    <w:p w14:paraId="0C6CF259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nepoužívajte iné náhradné diely než tie, ktoré poskytuje značka Moon.</w:t>
      </w:r>
    </w:p>
    <w:p w14:paraId="4A9A083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neskúšajte kočík zložiť, pokiaľ je v ňom dieťa, hrozí priškripnutiu dieťaťa.</w:t>
      </w:r>
    </w:p>
    <w:p w14:paraId="1238FAB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nedovoľte, aby dieťa liezlo na kočík, môže dôjsť k zraneniu dieťaťa alebo poškodeniu kočíka.</w:t>
      </w:r>
    </w:p>
    <w:p w14:paraId="2EF64FAA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nenechávajte dieťa v kočíku s nasadenou pláštenkou, len pri bežnom vonkajšom použití.</w:t>
      </w:r>
    </w:p>
    <w:p w14:paraId="3A5AEDCC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• Nikdy nepoužívajte kočík na parketách, laminátových podlahách, linoleu alebo koberci!</w:t>
      </w:r>
    </w:p>
    <w:p w14:paraId="4D61780F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Kolieska kočíku môžu spôsobiť škvrny, ktoré nemožno odstrániť.</w:t>
      </w:r>
    </w:p>
    <w:p w14:paraId="2F47C632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• Upozorňujeme, že vzory kočíkov, farby na obrázku a príslušenstvo kočíka v tomto manuáli</w:t>
      </w:r>
    </w:p>
    <w:p w14:paraId="6F8B3178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sa môžu líšiť od toho kočíka, ktorý ste si zakúpili.</w:t>
      </w:r>
    </w:p>
    <w:p w14:paraId="49F5C978" w14:textId="64095AA8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• Vyhradené právo na technické zmeny.</w:t>
      </w:r>
    </w:p>
    <w:p w14:paraId="09BB8A11" w14:textId="77777777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>V prípade, že máte problém so skladaním alebo rozkladaním kočíka, tak nikdy nepoužívajte nadmernú silu, mohlo by nastať poškodenie kočíka. Prečítajte si pokyny pre skladanie a rozkladanie kočíka v návode na použitie. Pokiaľ bude niekto iný ako rodič používať kočík, tak musí byť patrične oboznámený ako výrobok používať.</w:t>
      </w:r>
    </w:p>
    <w:p w14:paraId="7EED7E6F" w14:textId="77777777" w:rsidR="00351FE5" w:rsidRDefault="00351FE5" w:rsidP="00A352AC">
      <w:pPr>
        <w:spacing w:after="0"/>
        <w:rPr>
          <w:b/>
          <w:sz w:val="18"/>
          <w:szCs w:val="18"/>
        </w:rPr>
      </w:pPr>
    </w:p>
    <w:p w14:paraId="40F4A34F" w14:textId="70E0E63C" w:rsidR="00A352AC" w:rsidRPr="00FC485D" w:rsidRDefault="00A352AC" w:rsidP="00A352AC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</w:t>
      </w:r>
    </w:p>
    <w:p w14:paraId="496A56B8" w14:textId="77777777" w:rsidR="00351FE5" w:rsidRDefault="00A352AC" w:rsidP="00A352AC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Záručná doba na Vami zakúpený výrobok je 24 mesiacov od dátumu nákupu.</w:t>
      </w:r>
      <w:r w:rsidR="00FC485D">
        <w:rPr>
          <w:sz w:val="18"/>
          <w:szCs w:val="18"/>
        </w:rPr>
        <w:t xml:space="preserve"> </w:t>
      </w:r>
    </w:p>
    <w:p w14:paraId="467E2868" w14:textId="77777777" w:rsidR="00351FE5" w:rsidRDefault="00351FE5" w:rsidP="00A352AC">
      <w:pPr>
        <w:spacing w:after="0"/>
        <w:rPr>
          <w:sz w:val="18"/>
          <w:szCs w:val="18"/>
        </w:rPr>
      </w:pPr>
    </w:p>
    <w:p w14:paraId="489F671F" w14:textId="0F8D9AF3" w:rsidR="00A352AC" w:rsidRPr="00FC485D" w:rsidRDefault="00A352AC" w:rsidP="00A352AC">
      <w:pPr>
        <w:spacing w:after="0"/>
        <w:rPr>
          <w:sz w:val="18"/>
          <w:szCs w:val="18"/>
        </w:rPr>
      </w:pPr>
      <w:r w:rsidRPr="00FC485D">
        <w:rPr>
          <w:b/>
          <w:sz w:val="18"/>
          <w:szCs w:val="18"/>
        </w:rPr>
        <w:t>SERVIS</w:t>
      </w:r>
      <w:r w:rsidR="00FC485D">
        <w:rPr>
          <w:b/>
          <w:sz w:val="18"/>
          <w:szCs w:val="18"/>
        </w:rPr>
        <w:t xml:space="preserve"> </w:t>
      </w:r>
      <w:r w:rsidRPr="00FC485D">
        <w:rPr>
          <w:sz w:val="18"/>
          <w:szCs w:val="18"/>
        </w:rPr>
        <w:t>Pri akýchkoľvek problémoch kontaktujte najbližšieho predajcu alebo dovozcu a distribútora značky Moon pre Českú a Slovenskú republiku:</w:t>
      </w:r>
    </w:p>
    <w:p w14:paraId="2643DF9D" w14:textId="77777777" w:rsidR="00836384" w:rsidRPr="00FC485D" w:rsidRDefault="00836384" w:rsidP="00836384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Baby Business</w:t>
      </w:r>
    </w:p>
    <w:p w14:paraId="14E64B3A" w14:textId="77777777" w:rsidR="00836384" w:rsidRPr="00FC485D" w:rsidRDefault="00836384" w:rsidP="00836384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Wolkerova 12</w:t>
      </w:r>
    </w:p>
    <w:p w14:paraId="26733A80" w14:textId="77777777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79601 Prostějov</w:t>
      </w:r>
    </w:p>
    <w:p w14:paraId="2A0A0553" w14:textId="77777777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Tel: +420 731 564</w:t>
      </w:r>
      <w:r w:rsidR="004B68B2">
        <w:rPr>
          <w:sz w:val="18"/>
          <w:szCs w:val="18"/>
        </w:rPr>
        <w:t> </w:t>
      </w:r>
      <w:r w:rsidRPr="00FC485D">
        <w:rPr>
          <w:sz w:val="18"/>
          <w:szCs w:val="18"/>
        </w:rPr>
        <w:t>030</w:t>
      </w:r>
      <w:r w:rsidR="001D15BB">
        <w:rPr>
          <w:sz w:val="18"/>
          <w:szCs w:val="18"/>
        </w:rPr>
        <w:t xml:space="preserve"> </w:t>
      </w:r>
    </w:p>
    <w:p w14:paraId="1D1FACDE" w14:textId="640C8329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Tel: +420 739 622</w:t>
      </w:r>
      <w:r w:rsidR="004B68B2">
        <w:rPr>
          <w:sz w:val="18"/>
          <w:szCs w:val="18"/>
        </w:rPr>
        <w:t> </w:t>
      </w:r>
      <w:r w:rsidRPr="00FC485D">
        <w:rPr>
          <w:sz w:val="18"/>
          <w:szCs w:val="18"/>
        </w:rPr>
        <w:t>208</w:t>
      </w:r>
    </w:p>
    <w:p w14:paraId="49E6302D" w14:textId="207E0201" w:rsidR="00836384" w:rsidRPr="00FC485D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e-mail: info@babybusiness.cz</w:t>
      </w:r>
    </w:p>
    <w:sectPr w:rsidR="00836384" w:rsidRPr="00FC485D" w:rsidSect="00F12C6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F5"/>
    <w:rsid w:val="000178BB"/>
    <w:rsid w:val="00032ECB"/>
    <w:rsid w:val="000812D3"/>
    <w:rsid w:val="000A4C1D"/>
    <w:rsid w:val="000D1E2E"/>
    <w:rsid w:val="00124618"/>
    <w:rsid w:val="00166186"/>
    <w:rsid w:val="00191F74"/>
    <w:rsid w:val="001D15BB"/>
    <w:rsid w:val="00201432"/>
    <w:rsid w:val="0022616A"/>
    <w:rsid w:val="002C1069"/>
    <w:rsid w:val="002D2A82"/>
    <w:rsid w:val="002E4EF6"/>
    <w:rsid w:val="0030184D"/>
    <w:rsid w:val="0034638E"/>
    <w:rsid w:val="00351FE5"/>
    <w:rsid w:val="003B0036"/>
    <w:rsid w:val="00423A93"/>
    <w:rsid w:val="004B68B2"/>
    <w:rsid w:val="004D14E9"/>
    <w:rsid w:val="004D4D49"/>
    <w:rsid w:val="00556878"/>
    <w:rsid w:val="00570504"/>
    <w:rsid w:val="00573FFC"/>
    <w:rsid w:val="005876F6"/>
    <w:rsid w:val="005E4EAA"/>
    <w:rsid w:val="00651AEB"/>
    <w:rsid w:val="00666EAA"/>
    <w:rsid w:val="006E4A05"/>
    <w:rsid w:val="00700DD7"/>
    <w:rsid w:val="00731897"/>
    <w:rsid w:val="00735C63"/>
    <w:rsid w:val="007806C2"/>
    <w:rsid w:val="00790985"/>
    <w:rsid w:val="007E7236"/>
    <w:rsid w:val="00836384"/>
    <w:rsid w:val="00882799"/>
    <w:rsid w:val="00901959"/>
    <w:rsid w:val="0090370F"/>
    <w:rsid w:val="009237C2"/>
    <w:rsid w:val="00932B15"/>
    <w:rsid w:val="009422B2"/>
    <w:rsid w:val="009D4F98"/>
    <w:rsid w:val="009F1039"/>
    <w:rsid w:val="00A352AC"/>
    <w:rsid w:val="00A7239F"/>
    <w:rsid w:val="00A74362"/>
    <w:rsid w:val="00AB7EA8"/>
    <w:rsid w:val="00AE5C2C"/>
    <w:rsid w:val="00B977B6"/>
    <w:rsid w:val="00BB7B7A"/>
    <w:rsid w:val="00C721C9"/>
    <w:rsid w:val="00C72BF5"/>
    <w:rsid w:val="00C75613"/>
    <w:rsid w:val="00CE14F6"/>
    <w:rsid w:val="00D45350"/>
    <w:rsid w:val="00D9543F"/>
    <w:rsid w:val="00DC218C"/>
    <w:rsid w:val="00DE1DE4"/>
    <w:rsid w:val="00DF46A1"/>
    <w:rsid w:val="00E077FF"/>
    <w:rsid w:val="00E56F62"/>
    <w:rsid w:val="00E964C1"/>
    <w:rsid w:val="00EB7631"/>
    <w:rsid w:val="00EF4ADC"/>
    <w:rsid w:val="00F03EE9"/>
    <w:rsid w:val="00F12C6B"/>
    <w:rsid w:val="00F447E9"/>
    <w:rsid w:val="00FC485D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96ED"/>
  <w15:docId w15:val="{78C806EE-1535-4468-8D57-B9EB1C4E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184D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1AE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4638E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1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14F6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1A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jlqj4b">
    <w:name w:val="jlqj4b"/>
    <w:basedOn w:val="Standardnpsmoodstavce"/>
    <w:rsid w:val="00FF7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BAFFB-77D3-4E4D-99B0-73EB98A1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1169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happybabies2</dc:creator>
  <cp:lastModifiedBy>Prodejna</cp:lastModifiedBy>
  <cp:revision>2</cp:revision>
  <cp:lastPrinted>2024-09-19T11:41:00Z</cp:lastPrinted>
  <dcterms:created xsi:type="dcterms:W3CDTF">2026-10-01T19:48:00Z</dcterms:created>
  <dcterms:modified xsi:type="dcterms:W3CDTF">2026-10-01T19:48:00Z</dcterms:modified>
</cp:coreProperties>
</file>